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65F4" w:rsidRPr="008065F4" w:rsidRDefault="008065F4" w:rsidP="009B0BA8">
      <w:pPr>
        <w:spacing w:before="100" w:beforeAutospacing="1" w:after="100" w:afterAutospacing="1"/>
        <w:outlineLvl w:val="1"/>
        <w:rPr>
          <w:rFonts w:eastAsia="Times New Roman" w:cstheme="minorHAnsi"/>
          <w:b/>
          <w:bCs/>
        </w:rPr>
      </w:pPr>
      <w:r w:rsidRPr="008065F4">
        <w:rPr>
          <w:rFonts w:eastAsia="Times New Roman" w:cstheme="minorHAnsi"/>
          <w:b/>
          <w:bCs/>
        </w:rPr>
        <w:t xml:space="preserve">Algemene Voorwaarden – </w:t>
      </w:r>
      <w:proofErr w:type="spellStart"/>
      <w:r w:rsidR="00B67BC8" w:rsidRPr="009B0BA8">
        <w:rPr>
          <w:rFonts w:eastAsia="Times New Roman" w:cstheme="minorHAnsi"/>
          <w:b/>
          <w:bCs/>
        </w:rPr>
        <w:t>MioX</w:t>
      </w:r>
      <w:proofErr w:type="spellEnd"/>
      <w:r w:rsidR="00B67BC8" w:rsidRPr="009B0BA8">
        <w:rPr>
          <w:rFonts w:eastAsia="Times New Roman" w:cstheme="minorHAnsi"/>
          <w:b/>
          <w:bCs/>
        </w:rPr>
        <w:t xml:space="preserve"> Reclame</w:t>
      </w:r>
      <w:r w:rsidR="009B0BA8">
        <w:rPr>
          <w:rFonts w:eastAsia="Times New Roman" w:cstheme="minorHAnsi"/>
          <w:b/>
          <w:bCs/>
        </w:rPr>
        <w:br/>
      </w:r>
      <w:r w:rsidR="009B0BA8">
        <w:rPr>
          <w:rFonts w:eastAsia="Times New Roman" w:cstheme="minorHAnsi"/>
          <w:b/>
          <w:bCs/>
        </w:rPr>
        <w:br/>
      </w:r>
      <w:r w:rsidRPr="008065F4">
        <w:rPr>
          <w:rFonts w:eastAsia="Times New Roman" w:cstheme="minorHAnsi"/>
          <w:b/>
          <w:bCs/>
        </w:rPr>
        <w:t>Artikel 1 – Definities</w:t>
      </w:r>
    </w:p>
    <w:p w:rsidR="008065F4" w:rsidRPr="008065F4" w:rsidRDefault="008065F4" w:rsidP="008065F4">
      <w:pPr>
        <w:spacing w:before="100" w:beforeAutospacing="1" w:after="100" w:afterAutospacing="1"/>
        <w:rPr>
          <w:rFonts w:eastAsia="Times New Roman" w:cstheme="minorHAnsi"/>
        </w:rPr>
      </w:pPr>
      <w:r w:rsidRPr="008065F4">
        <w:rPr>
          <w:rFonts w:eastAsia="Times New Roman" w:cstheme="minorHAnsi"/>
        </w:rPr>
        <w:t>In deze algemene voorwaarden wordt verstaan onder:</w:t>
      </w:r>
    </w:p>
    <w:p w:rsidR="008065F4" w:rsidRPr="008065F4" w:rsidRDefault="008065F4" w:rsidP="008065F4">
      <w:pPr>
        <w:numPr>
          <w:ilvl w:val="0"/>
          <w:numId w:val="1"/>
        </w:numPr>
        <w:spacing w:before="100" w:beforeAutospacing="1" w:after="100" w:afterAutospacing="1"/>
        <w:rPr>
          <w:rFonts w:eastAsia="Times New Roman" w:cstheme="minorHAnsi"/>
        </w:rPr>
      </w:pPr>
      <w:r w:rsidRPr="008065F4">
        <w:rPr>
          <w:rFonts w:eastAsia="Times New Roman" w:cstheme="minorHAnsi"/>
          <w:b/>
          <w:bCs/>
        </w:rPr>
        <w:t>Opdrachtnemer</w:t>
      </w:r>
      <w:r w:rsidRPr="008065F4">
        <w:rPr>
          <w:rFonts w:eastAsia="Times New Roman" w:cstheme="minorHAnsi"/>
        </w:rPr>
        <w:t xml:space="preserve">: </w:t>
      </w:r>
      <w:proofErr w:type="spellStart"/>
      <w:r w:rsidR="00B67BC8" w:rsidRPr="009B0BA8">
        <w:rPr>
          <w:rFonts w:eastAsia="Times New Roman" w:cstheme="minorHAnsi"/>
        </w:rPr>
        <w:t>MioX</w:t>
      </w:r>
      <w:proofErr w:type="spellEnd"/>
      <w:r w:rsidR="00B67BC8" w:rsidRPr="009B0BA8">
        <w:rPr>
          <w:rFonts w:eastAsia="Times New Roman" w:cstheme="minorHAnsi"/>
        </w:rPr>
        <w:t xml:space="preserve"> Reclame,</w:t>
      </w:r>
      <w:r w:rsidRPr="008065F4">
        <w:rPr>
          <w:rFonts w:eastAsia="Times New Roman" w:cstheme="minorHAnsi"/>
        </w:rPr>
        <w:t xml:space="preserve"> gevestigd te</w:t>
      </w:r>
      <w:r w:rsidR="00B67BC8" w:rsidRPr="009B0BA8">
        <w:rPr>
          <w:rFonts w:eastAsia="Times New Roman" w:cstheme="minorHAnsi"/>
        </w:rPr>
        <w:t xml:space="preserve"> Oegstgeest</w:t>
      </w:r>
      <w:r w:rsidRPr="008065F4">
        <w:rPr>
          <w:rFonts w:eastAsia="Times New Roman" w:cstheme="minorHAnsi"/>
        </w:rPr>
        <w:t xml:space="preserve">, ingeschreven bij de KvK onder nummer </w:t>
      </w:r>
      <w:r w:rsidR="00B67BC8" w:rsidRPr="009B0BA8">
        <w:rPr>
          <w:rFonts w:eastAsia="Times New Roman" w:cstheme="minorHAnsi"/>
        </w:rPr>
        <w:t>28108280.</w:t>
      </w:r>
    </w:p>
    <w:p w:rsidR="008065F4" w:rsidRPr="008065F4" w:rsidRDefault="008065F4" w:rsidP="008065F4">
      <w:pPr>
        <w:numPr>
          <w:ilvl w:val="0"/>
          <w:numId w:val="1"/>
        </w:numPr>
        <w:spacing w:before="100" w:beforeAutospacing="1" w:after="100" w:afterAutospacing="1"/>
        <w:rPr>
          <w:rFonts w:eastAsia="Times New Roman" w:cstheme="minorHAnsi"/>
        </w:rPr>
      </w:pPr>
      <w:r w:rsidRPr="008065F4">
        <w:rPr>
          <w:rFonts w:eastAsia="Times New Roman" w:cstheme="minorHAnsi"/>
          <w:b/>
          <w:bCs/>
        </w:rPr>
        <w:t>Opdrachtgever</w:t>
      </w:r>
      <w:r w:rsidRPr="008065F4">
        <w:rPr>
          <w:rFonts w:eastAsia="Times New Roman" w:cstheme="minorHAnsi"/>
        </w:rPr>
        <w:t>: de natuurlijke of rechtspersoon die een overeenkomst aangaat met opdrachtnemer.</w:t>
      </w:r>
    </w:p>
    <w:p w:rsidR="008065F4" w:rsidRPr="008065F4" w:rsidRDefault="008065F4" w:rsidP="008065F4">
      <w:pPr>
        <w:numPr>
          <w:ilvl w:val="0"/>
          <w:numId w:val="1"/>
        </w:numPr>
        <w:spacing w:before="100" w:beforeAutospacing="1" w:after="100" w:afterAutospacing="1"/>
        <w:rPr>
          <w:rFonts w:eastAsia="Times New Roman" w:cstheme="minorHAnsi"/>
        </w:rPr>
      </w:pPr>
      <w:r w:rsidRPr="008065F4">
        <w:rPr>
          <w:rFonts w:eastAsia="Times New Roman" w:cstheme="minorHAnsi"/>
          <w:b/>
          <w:bCs/>
        </w:rPr>
        <w:t>Werkzaamheden</w:t>
      </w:r>
      <w:r w:rsidRPr="008065F4">
        <w:rPr>
          <w:rFonts w:eastAsia="Times New Roman" w:cstheme="minorHAnsi"/>
        </w:rPr>
        <w:t>: alle diensten en producten die door opdrachtnemer worden geleverd, waaronder ontwerp, productie, levering en montage van reclame-uitingen.</w:t>
      </w:r>
    </w:p>
    <w:p w:rsidR="008065F4" w:rsidRPr="008065F4" w:rsidRDefault="003C015D" w:rsidP="008065F4">
      <w:pPr>
        <w:rPr>
          <w:rFonts w:eastAsia="Times New Roman" w:cstheme="minorHAnsi"/>
        </w:rPr>
      </w:pPr>
      <w:r w:rsidRPr="003C015D">
        <w:rPr>
          <w:rFonts w:eastAsia="Times New Roman" w:cstheme="minorHAnsi"/>
          <w:noProof/>
        </w:rPr>
        <w:pict>
          <v:rect id="_x0000_i1040" alt="" style="width:453.6pt;height:.05pt;mso-width-percent:0;mso-height-percent:0;mso-width-percent:0;mso-height-percent:0" o:hralign="center" o:hrstd="t" o:hr="t" fillcolor="#a0a0a0" stroked="f"/>
        </w:pict>
      </w:r>
    </w:p>
    <w:p w:rsidR="008065F4" w:rsidRPr="008065F4" w:rsidRDefault="008065F4" w:rsidP="008065F4">
      <w:pPr>
        <w:spacing w:before="100" w:beforeAutospacing="1" w:after="100" w:afterAutospacing="1"/>
        <w:outlineLvl w:val="2"/>
        <w:rPr>
          <w:rFonts w:eastAsia="Times New Roman" w:cstheme="minorHAnsi"/>
          <w:b/>
          <w:bCs/>
        </w:rPr>
      </w:pPr>
      <w:r w:rsidRPr="008065F4">
        <w:rPr>
          <w:rFonts w:eastAsia="Times New Roman" w:cstheme="minorHAnsi"/>
          <w:b/>
          <w:bCs/>
        </w:rPr>
        <w:t>Artikel 2 – Toepasselijkheid</w:t>
      </w:r>
    </w:p>
    <w:p w:rsidR="008065F4" w:rsidRPr="008065F4" w:rsidRDefault="008065F4" w:rsidP="008065F4">
      <w:pPr>
        <w:numPr>
          <w:ilvl w:val="0"/>
          <w:numId w:val="2"/>
        </w:numPr>
        <w:spacing w:before="100" w:beforeAutospacing="1" w:after="100" w:afterAutospacing="1"/>
        <w:rPr>
          <w:rFonts w:eastAsia="Times New Roman" w:cstheme="minorHAnsi"/>
        </w:rPr>
      </w:pPr>
      <w:r w:rsidRPr="008065F4">
        <w:rPr>
          <w:rFonts w:eastAsia="Times New Roman" w:cstheme="minorHAnsi"/>
        </w:rPr>
        <w:t>Deze algemene voorwaarden zijn van toepassing op alle offertes, opdrachten, overeenkomsten en leveringen van opdrachtnemer.</w:t>
      </w:r>
    </w:p>
    <w:p w:rsidR="008065F4" w:rsidRPr="008065F4" w:rsidRDefault="008065F4" w:rsidP="008065F4">
      <w:pPr>
        <w:numPr>
          <w:ilvl w:val="0"/>
          <w:numId w:val="2"/>
        </w:numPr>
        <w:spacing w:before="100" w:beforeAutospacing="1" w:after="100" w:afterAutospacing="1"/>
        <w:rPr>
          <w:rFonts w:eastAsia="Times New Roman" w:cstheme="minorHAnsi"/>
        </w:rPr>
      </w:pPr>
      <w:r w:rsidRPr="008065F4">
        <w:rPr>
          <w:rFonts w:eastAsia="Times New Roman" w:cstheme="minorHAnsi"/>
        </w:rPr>
        <w:t>Afwijkingen van deze voorwaarden zijn alleen geldig indien schriftelijk overeengekomen.</w:t>
      </w:r>
    </w:p>
    <w:p w:rsidR="008065F4" w:rsidRPr="008065F4" w:rsidRDefault="003C015D" w:rsidP="008065F4">
      <w:pPr>
        <w:rPr>
          <w:rFonts w:eastAsia="Times New Roman" w:cstheme="minorHAnsi"/>
        </w:rPr>
      </w:pPr>
      <w:r w:rsidRPr="003C015D">
        <w:rPr>
          <w:rFonts w:eastAsia="Times New Roman" w:cstheme="minorHAnsi"/>
          <w:noProof/>
        </w:rPr>
        <w:pict>
          <v:rect id="_x0000_i1039" alt="" style="width:453.6pt;height:.05pt;mso-width-percent:0;mso-height-percent:0;mso-width-percent:0;mso-height-percent:0" o:hralign="center" o:hrstd="t" o:hr="t" fillcolor="#a0a0a0" stroked="f"/>
        </w:pict>
      </w:r>
    </w:p>
    <w:p w:rsidR="008065F4" w:rsidRPr="008065F4" w:rsidRDefault="008065F4" w:rsidP="008065F4">
      <w:pPr>
        <w:spacing w:before="100" w:beforeAutospacing="1" w:after="100" w:afterAutospacing="1"/>
        <w:outlineLvl w:val="2"/>
        <w:rPr>
          <w:rFonts w:eastAsia="Times New Roman" w:cstheme="minorHAnsi"/>
          <w:b/>
          <w:bCs/>
        </w:rPr>
      </w:pPr>
      <w:r w:rsidRPr="008065F4">
        <w:rPr>
          <w:rFonts w:eastAsia="Times New Roman" w:cstheme="minorHAnsi"/>
          <w:b/>
          <w:bCs/>
        </w:rPr>
        <w:t>Artikel 3 – Offertes en prijzen</w:t>
      </w:r>
    </w:p>
    <w:p w:rsidR="008065F4" w:rsidRPr="008065F4" w:rsidRDefault="008065F4" w:rsidP="008065F4">
      <w:pPr>
        <w:numPr>
          <w:ilvl w:val="0"/>
          <w:numId w:val="3"/>
        </w:numPr>
        <w:spacing w:before="100" w:beforeAutospacing="1" w:after="100" w:afterAutospacing="1"/>
        <w:rPr>
          <w:rFonts w:eastAsia="Times New Roman" w:cstheme="minorHAnsi"/>
        </w:rPr>
      </w:pPr>
      <w:r w:rsidRPr="008065F4">
        <w:rPr>
          <w:rFonts w:eastAsia="Times New Roman" w:cstheme="minorHAnsi"/>
        </w:rPr>
        <w:t>Alle offertes zijn vrijblijvend, tenzij uitdrukkelijk anders vermeld.</w:t>
      </w:r>
    </w:p>
    <w:p w:rsidR="008065F4" w:rsidRPr="008065F4" w:rsidRDefault="008065F4" w:rsidP="008065F4">
      <w:pPr>
        <w:numPr>
          <w:ilvl w:val="0"/>
          <w:numId w:val="3"/>
        </w:numPr>
        <w:spacing w:before="100" w:beforeAutospacing="1" w:after="100" w:afterAutospacing="1"/>
        <w:rPr>
          <w:rFonts w:eastAsia="Times New Roman" w:cstheme="minorHAnsi"/>
        </w:rPr>
      </w:pPr>
      <w:r w:rsidRPr="008065F4">
        <w:rPr>
          <w:rFonts w:eastAsia="Times New Roman" w:cstheme="minorHAnsi"/>
        </w:rPr>
        <w:t>Offertes zijn 30 dagen geldig, tenzij anders overeengekomen.</w:t>
      </w:r>
    </w:p>
    <w:p w:rsidR="008065F4" w:rsidRPr="008065F4" w:rsidRDefault="008065F4" w:rsidP="008065F4">
      <w:pPr>
        <w:numPr>
          <w:ilvl w:val="0"/>
          <w:numId w:val="3"/>
        </w:numPr>
        <w:spacing w:before="100" w:beforeAutospacing="1" w:after="100" w:afterAutospacing="1"/>
        <w:rPr>
          <w:rFonts w:eastAsia="Times New Roman" w:cstheme="minorHAnsi"/>
        </w:rPr>
      </w:pPr>
      <w:r w:rsidRPr="008065F4">
        <w:rPr>
          <w:rFonts w:eastAsia="Times New Roman" w:cstheme="minorHAnsi"/>
        </w:rPr>
        <w:t>Prijzen zijn exclusief btw en andere heffingen van overheidswege.</w:t>
      </w:r>
    </w:p>
    <w:p w:rsidR="008065F4" w:rsidRPr="009B0BA8" w:rsidRDefault="008065F4" w:rsidP="008065F4">
      <w:pPr>
        <w:numPr>
          <w:ilvl w:val="0"/>
          <w:numId w:val="3"/>
        </w:numPr>
        <w:spacing w:before="100" w:beforeAutospacing="1" w:after="100" w:afterAutospacing="1"/>
        <w:rPr>
          <w:rFonts w:eastAsia="Times New Roman" w:cstheme="minorHAnsi"/>
        </w:rPr>
      </w:pPr>
      <w:r w:rsidRPr="008065F4">
        <w:rPr>
          <w:rFonts w:eastAsia="Times New Roman" w:cstheme="minorHAnsi"/>
        </w:rPr>
        <w:t>Meerwerk, wijzigingen in de opdracht of spoedleveringen kunnen tot meerkosten leiden.</w:t>
      </w:r>
    </w:p>
    <w:p w:rsidR="00917C73" w:rsidRPr="008065F4" w:rsidRDefault="003C015D" w:rsidP="00917C73">
      <w:pPr>
        <w:rPr>
          <w:rFonts w:eastAsia="Times New Roman" w:cstheme="minorHAnsi"/>
        </w:rPr>
      </w:pPr>
      <w:r w:rsidRPr="003C015D">
        <w:rPr>
          <w:rFonts w:eastAsia="Times New Roman" w:cstheme="minorHAnsi"/>
          <w:noProof/>
        </w:rPr>
        <w:pict w14:anchorId="22D4CE35">
          <v:rect id="_x0000_i1038" alt="" style="width:453.6pt;height:.05pt;mso-width-percent:0;mso-height-percent:0;mso-width-percent:0;mso-height-percent:0" o:hralign="center" o:hrstd="t" o:hr="t" fillcolor="#a0a0a0" stroked="f"/>
        </w:pict>
      </w:r>
    </w:p>
    <w:p w:rsidR="00917C73" w:rsidRPr="00917C73" w:rsidRDefault="00917C73" w:rsidP="00917C73">
      <w:pPr>
        <w:spacing w:before="100" w:beforeAutospacing="1" w:after="100" w:afterAutospacing="1"/>
        <w:outlineLvl w:val="2"/>
        <w:rPr>
          <w:rFonts w:eastAsia="Times New Roman" w:cstheme="minorHAnsi"/>
          <w:b/>
          <w:bCs/>
        </w:rPr>
      </w:pPr>
      <w:r w:rsidRPr="00917C73">
        <w:rPr>
          <w:rFonts w:eastAsia="Times New Roman" w:cstheme="minorHAnsi"/>
          <w:b/>
          <w:bCs/>
        </w:rPr>
        <w:t>Artikel 4 – Autobelettering</w:t>
      </w:r>
    </w:p>
    <w:p w:rsidR="00917C73" w:rsidRPr="00917C73" w:rsidRDefault="00917C73" w:rsidP="00917C73">
      <w:pPr>
        <w:numPr>
          <w:ilvl w:val="0"/>
          <w:numId w:val="13"/>
        </w:numPr>
        <w:spacing w:before="100" w:beforeAutospacing="1" w:after="100" w:afterAutospacing="1"/>
        <w:rPr>
          <w:rFonts w:eastAsia="Times New Roman" w:cstheme="minorHAnsi"/>
        </w:rPr>
      </w:pPr>
      <w:r w:rsidRPr="00917C73">
        <w:rPr>
          <w:rFonts w:eastAsia="Times New Roman" w:cstheme="minorHAnsi"/>
        </w:rPr>
        <w:t>Het voertuig dient op de afgesproken datum schoon, droog en beschikbaar te zijn. Indien dit niet het geval is, kunnen extra reinigings- of wachttijdkosten worden doorberekend.</w:t>
      </w:r>
    </w:p>
    <w:p w:rsidR="00917C73" w:rsidRPr="00917C73" w:rsidRDefault="00917C73" w:rsidP="00917C73">
      <w:pPr>
        <w:numPr>
          <w:ilvl w:val="0"/>
          <w:numId w:val="13"/>
        </w:numPr>
        <w:spacing w:before="100" w:beforeAutospacing="1" w:after="100" w:afterAutospacing="1"/>
        <w:rPr>
          <w:rFonts w:eastAsia="Times New Roman" w:cstheme="minorHAnsi"/>
        </w:rPr>
      </w:pPr>
      <w:r w:rsidRPr="00917C73">
        <w:rPr>
          <w:rFonts w:eastAsia="Times New Roman" w:cstheme="minorHAnsi"/>
        </w:rPr>
        <w:t xml:space="preserve">Opdrachtnemer is niet aansprakelijk voor kleurverschillen bij </w:t>
      </w:r>
      <w:proofErr w:type="spellStart"/>
      <w:r w:rsidRPr="00917C73">
        <w:rPr>
          <w:rFonts w:eastAsia="Times New Roman" w:cstheme="minorHAnsi"/>
        </w:rPr>
        <w:t>herbelettering</w:t>
      </w:r>
      <w:proofErr w:type="spellEnd"/>
      <w:r w:rsidRPr="00917C73">
        <w:rPr>
          <w:rFonts w:eastAsia="Times New Roman" w:cstheme="minorHAnsi"/>
        </w:rPr>
        <w:t xml:space="preserve"> of voor lakschade op reeds gespoten of gerepareerde delen.</w:t>
      </w:r>
    </w:p>
    <w:p w:rsidR="00917C73" w:rsidRPr="00917C73" w:rsidRDefault="00917C73" w:rsidP="00917C73">
      <w:pPr>
        <w:numPr>
          <w:ilvl w:val="0"/>
          <w:numId w:val="13"/>
        </w:numPr>
        <w:spacing w:before="100" w:beforeAutospacing="1" w:after="100" w:afterAutospacing="1"/>
        <w:rPr>
          <w:rFonts w:eastAsia="Times New Roman" w:cstheme="minorHAnsi"/>
        </w:rPr>
      </w:pPr>
      <w:r w:rsidRPr="00917C73">
        <w:rPr>
          <w:rFonts w:eastAsia="Times New Roman" w:cstheme="minorHAnsi"/>
        </w:rPr>
        <w:t xml:space="preserve">Opdrachtgever is </w:t>
      </w:r>
      <w:proofErr w:type="gramStart"/>
      <w:r w:rsidRPr="00917C73">
        <w:rPr>
          <w:rFonts w:eastAsia="Times New Roman" w:cstheme="minorHAnsi"/>
        </w:rPr>
        <w:t>zelf verantwoordelijk</w:t>
      </w:r>
      <w:proofErr w:type="gramEnd"/>
      <w:r w:rsidRPr="00917C73">
        <w:rPr>
          <w:rFonts w:eastAsia="Times New Roman" w:cstheme="minorHAnsi"/>
        </w:rPr>
        <w:t xml:space="preserve"> voor het verkrijgen van eventuele toestemmingen of keuringen (bijv. bij leaseauto’s of verzekeringen).</w:t>
      </w:r>
    </w:p>
    <w:p w:rsidR="00917C73" w:rsidRPr="00917C73" w:rsidRDefault="003C015D" w:rsidP="00917C73">
      <w:pPr>
        <w:rPr>
          <w:rFonts w:eastAsia="Times New Roman" w:cstheme="minorHAnsi"/>
        </w:rPr>
      </w:pPr>
      <w:r w:rsidRPr="003C015D">
        <w:rPr>
          <w:rFonts w:eastAsia="Times New Roman" w:cstheme="minorHAnsi"/>
          <w:noProof/>
        </w:rPr>
        <w:pict>
          <v:rect id="_x0000_i1037" alt="" style="width:453.6pt;height:.05pt;mso-width-percent:0;mso-height-percent:0;mso-width-percent:0;mso-height-percent:0" o:hralign="center" o:hrstd="t" o:hr="t" fillcolor="#a0a0a0" stroked="f"/>
        </w:pict>
      </w:r>
    </w:p>
    <w:p w:rsidR="00917C73" w:rsidRPr="00917C73" w:rsidRDefault="00917C73" w:rsidP="00917C73">
      <w:pPr>
        <w:spacing w:before="100" w:beforeAutospacing="1" w:after="100" w:afterAutospacing="1"/>
        <w:outlineLvl w:val="2"/>
        <w:rPr>
          <w:rFonts w:eastAsia="Times New Roman" w:cstheme="minorHAnsi"/>
          <w:b/>
          <w:bCs/>
        </w:rPr>
      </w:pPr>
      <w:r w:rsidRPr="00917C73">
        <w:rPr>
          <w:rFonts w:eastAsia="Times New Roman" w:cstheme="minorHAnsi"/>
          <w:b/>
          <w:bCs/>
        </w:rPr>
        <w:t>Artikel 5 – Lichtreclame</w:t>
      </w:r>
    </w:p>
    <w:p w:rsidR="00917C73" w:rsidRPr="00917C73" w:rsidRDefault="00917C73" w:rsidP="00917C73">
      <w:pPr>
        <w:numPr>
          <w:ilvl w:val="0"/>
          <w:numId w:val="14"/>
        </w:numPr>
        <w:spacing w:before="100" w:beforeAutospacing="1" w:after="100" w:afterAutospacing="1"/>
        <w:rPr>
          <w:rFonts w:eastAsia="Times New Roman" w:cstheme="minorHAnsi"/>
        </w:rPr>
      </w:pPr>
      <w:r w:rsidRPr="00917C73">
        <w:rPr>
          <w:rFonts w:eastAsia="Times New Roman" w:cstheme="minorHAnsi"/>
        </w:rPr>
        <w:lastRenderedPageBreak/>
        <w:t>Voor aansluiting op het stroomnet dient een erkende elektricien te worden ingeschakeld, tenzij anders overeengekomen. Opdrachtnemer is geen installateur.</w:t>
      </w:r>
    </w:p>
    <w:p w:rsidR="00917C73" w:rsidRPr="00917C73" w:rsidRDefault="00917C73" w:rsidP="00917C73">
      <w:pPr>
        <w:numPr>
          <w:ilvl w:val="0"/>
          <w:numId w:val="14"/>
        </w:numPr>
        <w:spacing w:before="100" w:beforeAutospacing="1" w:after="100" w:afterAutospacing="1"/>
        <w:rPr>
          <w:rFonts w:eastAsia="Times New Roman" w:cstheme="minorHAnsi"/>
        </w:rPr>
      </w:pPr>
      <w:r w:rsidRPr="00917C73">
        <w:rPr>
          <w:rFonts w:eastAsia="Times New Roman" w:cstheme="minorHAnsi"/>
        </w:rPr>
        <w:t>Opdrachtgever is verantwoordelijk voor het aanvragen van vergunningen voor plaatsing in de openbare ruimte of op een gevel.</w:t>
      </w:r>
    </w:p>
    <w:p w:rsidR="00917C73" w:rsidRPr="008065F4" w:rsidRDefault="00917C73" w:rsidP="009B0BA8">
      <w:pPr>
        <w:numPr>
          <w:ilvl w:val="0"/>
          <w:numId w:val="14"/>
        </w:numPr>
        <w:spacing w:before="100" w:beforeAutospacing="1" w:after="100" w:afterAutospacing="1"/>
        <w:rPr>
          <w:rFonts w:eastAsia="Times New Roman" w:cstheme="minorHAnsi"/>
        </w:rPr>
      </w:pPr>
      <w:r w:rsidRPr="00917C73">
        <w:rPr>
          <w:rFonts w:eastAsia="Times New Roman" w:cstheme="minorHAnsi"/>
        </w:rPr>
        <w:t>Opdrachtnemer is niet aansprakelijk voor schade door weersinvloeden, vandalisme of nalatig onderhoud, tenzij sprake is van opzet of grove nalatigheid.</w:t>
      </w:r>
    </w:p>
    <w:p w:rsidR="008065F4" w:rsidRPr="008065F4" w:rsidRDefault="003C015D" w:rsidP="008065F4">
      <w:pPr>
        <w:rPr>
          <w:rFonts w:eastAsia="Times New Roman" w:cstheme="minorHAnsi"/>
        </w:rPr>
      </w:pPr>
      <w:r w:rsidRPr="003C015D">
        <w:rPr>
          <w:rFonts w:eastAsia="Times New Roman" w:cstheme="minorHAnsi"/>
          <w:noProof/>
        </w:rPr>
        <w:pict>
          <v:rect id="_x0000_i1036" alt="" style="width:453.6pt;height:.05pt;mso-width-percent:0;mso-height-percent:0;mso-width-percent:0;mso-height-percent:0" o:hralign="center" o:hrstd="t" o:hr="t" fillcolor="#a0a0a0" stroked="f"/>
        </w:pict>
      </w:r>
    </w:p>
    <w:p w:rsidR="008065F4" w:rsidRPr="008065F4" w:rsidRDefault="008065F4" w:rsidP="008065F4">
      <w:pPr>
        <w:spacing w:before="100" w:beforeAutospacing="1" w:after="100" w:afterAutospacing="1"/>
        <w:outlineLvl w:val="2"/>
        <w:rPr>
          <w:rFonts w:eastAsia="Times New Roman" w:cstheme="minorHAnsi"/>
          <w:b/>
          <w:bCs/>
        </w:rPr>
      </w:pPr>
      <w:r w:rsidRPr="008065F4">
        <w:rPr>
          <w:rFonts w:eastAsia="Times New Roman" w:cstheme="minorHAnsi"/>
          <w:b/>
          <w:bCs/>
        </w:rPr>
        <w:t xml:space="preserve">Artikel </w:t>
      </w:r>
      <w:r w:rsidR="009B0BA8">
        <w:rPr>
          <w:rFonts w:eastAsia="Times New Roman" w:cstheme="minorHAnsi"/>
          <w:b/>
          <w:bCs/>
        </w:rPr>
        <w:t>6</w:t>
      </w:r>
      <w:r w:rsidRPr="008065F4">
        <w:rPr>
          <w:rFonts w:eastAsia="Times New Roman" w:cstheme="minorHAnsi"/>
          <w:b/>
          <w:bCs/>
        </w:rPr>
        <w:t xml:space="preserve"> – Uitvoering van de opdracht</w:t>
      </w:r>
    </w:p>
    <w:p w:rsidR="008065F4" w:rsidRPr="008065F4" w:rsidRDefault="008065F4" w:rsidP="008065F4">
      <w:pPr>
        <w:numPr>
          <w:ilvl w:val="0"/>
          <w:numId w:val="4"/>
        </w:numPr>
        <w:spacing w:before="100" w:beforeAutospacing="1" w:after="100" w:afterAutospacing="1"/>
        <w:rPr>
          <w:rFonts w:eastAsia="Times New Roman" w:cstheme="minorHAnsi"/>
        </w:rPr>
      </w:pPr>
      <w:r w:rsidRPr="008065F4">
        <w:rPr>
          <w:rFonts w:eastAsia="Times New Roman" w:cstheme="minorHAnsi"/>
        </w:rPr>
        <w:t>Opdrachtnemer voert de opdracht uit naar beste inzicht en vermogen.</w:t>
      </w:r>
    </w:p>
    <w:p w:rsidR="008065F4" w:rsidRPr="008065F4" w:rsidRDefault="008065F4" w:rsidP="008065F4">
      <w:pPr>
        <w:numPr>
          <w:ilvl w:val="0"/>
          <w:numId w:val="4"/>
        </w:numPr>
        <w:spacing w:before="100" w:beforeAutospacing="1" w:after="100" w:afterAutospacing="1"/>
        <w:rPr>
          <w:rFonts w:eastAsia="Times New Roman" w:cstheme="minorHAnsi"/>
        </w:rPr>
      </w:pPr>
      <w:r w:rsidRPr="008065F4">
        <w:rPr>
          <w:rFonts w:eastAsia="Times New Roman" w:cstheme="minorHAnsi"/>
        </w:rPr>
        <w:t>De opdrachtgever is verantwoordelijk voor het tijdig aanleveren van correcte gegevens</w:t>
      </w:r>
      <w:r w:rsidR="00B64C3A" w:rsidRPr="009B0BA8">
        <w:rPr>
          <w:rFonts w:eastAsia="Times New Roman" w:cstheme="minorHAnsi"/>
        </w:rPr>
        <w:t xml:space="preserve">, producten </w:t>
      </w:r>
      <w:r w:rsidRPr="008065F4">
        <w:rPr>
          <w:rFonts w:eastAsia="Times New Roman" w:cstheme="minorHAnsi"/>
        </w:rPr>
        <w:t>en bestanden.</w:t>
      </w:r>
    </w:p>
    <w:p w:rsidR="00B64C3A" w:rsidRPr="009B0BA8" w:rsidRDefault="008065F4" w:rsidP="008065F4">
      <w:pPr>
        <w:numPr>
          <w:ilvl w:val="0"/>
          <w:numId w:val="4"/>
        </w:numPr>
        <w:spacing w:before="100" w:beforeAutospacing="1" w:after="100" w:afterAutospacing="1"/>
        <w:rPr>
          <w:rFonts w:eastAsia="Times New Roman" w:cstheme="minorHAnsi"/>
        </w:rPr>
      </w:pPr>
      <w:r w:rsidRPr="008065F4">
        <w:rPr>
          <w:rFonts w:eastAsia="Times New Roman" w:cstheme="minorHAnsi"/>
        </w:rPr>
        <w:t>Eventuele bouwkundige of technische voorbereidingen op locatie zijn voor rekening en risico van de opdrachtgever.</w:t>
      </w:r>
    </w:p>
    <w:p w:rsidR="00B64C3A" w:rsidRPr="008065F4" w:rsidRDefault="003C015D" w:rsidP="00B64C3A">
      <w:pPr>
        <w:rPr>
          <w:rFonts w:eastAsia="Times New Roman" w:cstheme="minorHAnsi"/>
        </w:rPr>
      </w:pPr>
      <w:r w:rsidRPr="003C015D">
        <w:rPr>
          <w:rFonts w:eastAsia="Times New Roman" w:cstheme="minorHAnsi"/>
          <w:noProof/>
        </w:rPr>
        <w:pict w14:anchorId="24AE2110">
          <v:rect id="_x0000_i1035" alt="" style="width:453.6pt;height:.05pt;mso-width-percent:0;mso-height-percent:0;mso-width-percent:0;mso-height-percent:0" o:hralign="center" o:hrstd="t" o:hr="t" fillcolor="#a0a0a0" stroked="f"/>
        </w:pict>
      </w:r>
    </w:p>
    <w:p w:rsidR="00B64C3A" w:rsidRPr="009B0BA8" w:rsidRDefault="00B64C3A" w:rsidP="00B64C3A">
      <w:pPr>
        <w:pStyle w:val="Normaalweb"/>
        <w:rPr>
          <w:rFonts w:asciiTheme="minorHAnsi" w:hAnsiTheme="minorHAnsi" w:cstheme="minorHAnsi"/>
        </w:rPr>
      </w:pPr>
      <w:r w:rsidRPr="008065F4">
        <w:rPr>
          <w:rFonts w:asciiTheme="minorHAnsi" w:hAnsiTheme="minorHAnsi" w:cstheme="minorHAnsi"/>
          <w:b/>
          <w:bCs/>
        </w:rPr>
        <w:t xml:space="preserve">Artikel </w:t>
      </w:r>
      <w:r w:rsidR="009B0BA8">
        <w:rPr>
          <w:rFonts w:asciiTheme="minorHAnsi" w:hAnsiTheme="minorHAnsi" w:cstheme="minorHAnsi"/>
          <w:b/>
          <w:bCs/>
        </w:rPr>
        <w:t>7</w:t>
      </w:r>
      <w:r w:rsidRPr="008065F4">
        <w:rPr>
          <w:rFonts w:asciiTheme="minorHAnsi" w:hAnsiTheme="minorHAnsi" w:cstheme="minorHAnsi"/>
          <w:b/>
          <w:bCs/>
        </w:rPr>
        <w:t xml:space="preserve"> – </w:t>
      </w:r>
      <w:r w:rsidRPr="009B0BA8">
        <w:rPr>
          <w:rFonts w:asciiTheme="minorHAnsi" w:hAnsiTheme="minorHAnsi" w:cstheme="minorHAnsi"/>
          <w:b/>
          <w:bCs/>
        </w:rPr>
        <w:t>Werkonderbreking en aansprakelijkheid opdrachtgever</w:t>
      </w:r>
    </w:p>
    <w:p w:rsidR="00B64C3A" w:rsidRPr="00F75713" w:rsidRDefault="00B64C3A" w:rsidP="00B64C3A">
      <w:pPr>
        <w:numPr>
          <w:ilvl w:val="0"/>
          <w:numId w:val="11"/>
        </w:numPr>
        <w:spacing w:before="100" w:beforeAutospacing="1" w:after="100" w:afterAutospacing="1"/>
        <w:rPr>
          <w:rFonts w:eastAsia="Times New Roman" w:cstheme="minorHAnsi"/>
        </w:rPr>
      </w:pPr>
      <w:r w:rsidRPr="00F75713">
        <w:rPr>
          <w:rFonts w:eastAsia="Times New Roman" w:cstheme="minorHAnsi"/>
        </w:rPr>
        <w:t>Indien de uitvoering van werkzaamheden tijdelijk wordt verhinderd of vertraagd door toedoen of nalatigheid van de opdrachtgever, dan blijven de overeengekomen vergoedingen en/of uurtarieven onverkort verschuldigd over de periode waarin de werkzaamheden niet kunnen worden uitgevoerd.</w:t>
      </w:r>
    </w:p>
    <w:p w:rsidR="00B64C3A" w:rsidRPr="00F75713" w:rsidRDefault="00B64C3A" w:rsidP="00B64C3A">
      <w:pPr>
        <w:numPr>
          <w:ilvl w:val="0"/>
          <w:numId w:val="11"/>
        </w:numPr>
        <w:spacing w:before="100" w:beforeAutospacing="1" w:after="100" w:afterAutospacing="1"/>
        <w:rPr>
          <w:rFonts w:eastAsia="Times New Roman" w:cstheme="minorHAnsi"/>
        </w:rPr>
      </w:pPr>
      <w:r w:rsidRPr="00F75713">
        <w:rPr>
          <w:rFonts w:eastAsia="Times New Roman" w:cstheme="minorHAnsi"/>
        </w:rPr>
        <w:t>Onder een werkonderbreking als bedoeld in lid 1 wordt onder meer verstaan: het niet (tijdig) beschikbaar stellen van werk of werkruimte, het niet (tijdig) aanleveren van benodigde informatie, of het opschorten van werkzaamheden door toedoen van de opdrachtgever of derden waarvoor de opdrachtgever verantwoordelijk is.</w:t>
      </w:r>
    </w:p>
    <w:p w:rsidR="00B64C3A" w:rsidRPr="00F75713" w:rsidRDefault="00B64C3A" w:rsidP="00B64C3A">
      <w:pPr>
        <w:numPr>
          <w:ilvl w:val="0"/>
          <w:numId w:val="11"/>
        </w:numPr>
        <w:spacing w:before="100" w:beforeAutospacing="1" w:after="100" w:afterAutospacing="1"/>
        <w:rPr>
          <w:rFonts w:eastAsia="Times New Roman" w:cstheme="minorHAnsi"/>
        </w:rPr>
      </w:pPr>
      <w:r w:rsidRPr="00F75713">
        <w:rPr>
          <w:rFonts w:eastAsia="Times New Roman" w:cstheme="minorHAnsi"/>
        </w:rPr>
        <w:t>De opdrachtnemer behoudt zich het recht voor om de aantoonbaar geleden schade, waaronder loonkosten van niet inzetbare medewerkers, in rekening te brengen bij de opdrachtgever.</w:t>
      </w:r>
    </w:p>
    <w:p w:rsidR="00B64C3A" w:rsidRPr="00F75713" w:rsidRDefault="00B64C3A" w:rsidP="00B64C3A">
      <w:pPr>
        <w:numPr>
          <w:ilvl w:val="0"/>
          <w:numId w:val="11"/>
        </w:numPr>
        <w:spacing w:before="100" w:beforeAutospacing="1" w:after="100" w:afterAutospacing="1"/>
        <w:rPr>
          <w:rFonts w:eastAsia="Times New Roman" w:cstheme="minorHAnsi"/>
        </w:rPr>
      </w:pPr>
      <w:r w:rsidRPr="00F75713">
        <w:rPr>
          <w:rFonts w:eastAsia="Times New Roman" w:cstheme="minorHAnsi"/>
        </w:rPr>
        <w:t xml:space="preserve">Indien opdrachtnemer op verzoek van opdrachtgever tijdelijk personeel </w:t>
      </w:r>
      <w:proofErr w:type="spellStart"/>
      <w:r w:rsidRPr="00F75713">
        <w:rPr>
          <w:rFonts w:eastAsia="Times New Roman" w:cstheme="minorHAnsi"/>
        </w:rPr>
        <w:t>standby</w:t>
      </w:r>
      <w:proofErr w:type="spellEnd"/>
      <w:r w:rsidRPr="00F75713">
        <w:rPr>
          <w:rFonts w:eastAsia="Times New Roman" w:cstheme="minorHAnsi"/>
        </w:rPr>
        <w:t xml:space="preserve"> houdt zonder dat werkzaamheden kunnen worden verricht, dan geldt deze periode als declarabel conform het overeengekomen uurtarief, tenzij schriftelijk anders overeengekomen.</w:t>
      </w:r>
    </w:p>
    <w:p w:rsidR="008065F4" w:rsidRPr="008065F4" w:rsidRDefault="003C015D" w:rsidP="008065F4">
      <w:pPr>
        <w:rPr>
          <w:rFonts w:eastAsia="Times New Roman" w:cstheme="minorHAnsi"/>
        </w:rPr>
      </w:pPr>
      <w:r w:rsidRPr="003C015D">
        <w:rPr>
          <w:rFonts w:eastAsia="Times New Roman" w:cstheme="minorHAnsi"/>
          <w:noProof/>
        </w:rPr>
        <w:pict>
          <v:rect id="_x0000_i1034" alt="" style="width:453.6pt;height:.05pt;mso-width-percent:0;mso-height-percent:0;mso-width-percent:0;mso-height-percent:0" o:hralign="center" o:hrstd="t" o:hr="t" fillcolor="#a0a0a0" stroked="f"/>
        </w:pict>
      </w:r>
    </w:p>
    <w:p w:rsidR="008065F4" w:rsidRPr="008065F4" w:rsidRDefault="008065F4" w:rsidP="008065F4">
      <w:pPr>
        <w:spacing w:before="100" w:beforeAutospacing="1" w:after="100" w:afterAutospacing="1"/>
        <w:outlineLvl w:val="2"/>
        <w:rPr>
          <w:rFonts w:eastAsia="Times New Roman" w:cstheme="minorHAnsi"/>
          <w:b/>
          <w:bCs/>
        </w:rPr>
      </w:pPr>
      <w:r w:rsidRPr="008065F4">
        <w:rPr>
          <w:rFonts w:eastAsia="Times New Roman" w:cstheme="minorHAnsi"/>
          <w:b/>
          <w:bCs/>
        </w:rPr>
        <w:t xml:space="preserve">Artikel </w:t>
      </w:r>
      <w:r w:rsidR="009B0BA8">
        <w:rPr>
          <w:rFonts w:eastAsia="Times New Roman" w:cstheme="minorHAnsi"/>
          <w:b/>
          <w:bCs/>
        </w:rPr>
        <w:t>8</w:t>
      </w:r>
      <w:r w:rsidRPr="008065F4">
        <w:rPr>
          <w:rFonts w:eastAsia="Times New Roman" w:cstheme="minorHAnsi"/>
          <w:b/>
          <w:bCs/>
        </w:rPr>
        <w:t xml:space="preserve"> – Levering en plaatsing</w:t>
      </w:r>
    </w:p>
    <w:p w:rsidR="008065F4" w:rsidRPr="008065F4" w:rsidRDefault="008065F4" w:rsidP="008065F4">
      <w:pPr>
        <w:numPr>
          <w:ilvl w:val="0"/>
          <w:numId w:val="5"/>
        </w:numPr>
        <w:spacing w:before="100" w:beforeAutospacing="1" w:after="100" w:afterAutospacing="1"/>
        <w:rPr>
          <w:rFonts w:eastAsia="Times New Roman" w:cstheme="minorHAnsi"/>
        </w:rPr>
      </w:pPr>
      <w:r w:rsidRPr="008065F4">
        <w:rPr>
          <w:rFonts w:eastAsia="Times New Roman" w:cstheme="minorHAnsi"/>
        </w:rPr>
        <w:t>Levertijden zijn indicatief en gelden niet als fatale termijn, tenzij schriftelijk anders overeengekomen.</w:t>
      </w:r>
    </w:p>
    <w:p w:rsidR="008065F4" w:rsidRPr="008065F4" w:rsidRDefault="008065F4" w:rsidP="008065F4">
      <w:pPr>
        <w:numPr>
          <w:ilvl w:val="0"/>
          <w:numId w:val="5"/>
        </w:numPr>
        <w:spacing w:before="100" w:beforeAutospacing="1" w:after="100" w:afterAutospacing="1"/>
        <w:rPr>
          <w:rFonts w:eastAsia="Times New Roman" w:cstheme="minorHAnsi"/>
        </w:rPr>
      </w:pPr>
      <w:r w:rsidRPr="008065F4">
        <w:rPr>
          <w:rFonts w:eastAsia="Times New Roman" w:cstheme="minorHAnsi"/>
        </w:rPr>
        <w:t>Opdrachtgever zorgt voor vrije en veilige toegang tot de locatie voor montage en/of levering.</w:t>
      </w:r>
    </w:p>
    <w:p w:rsidR="008065F4" w:rsidRPr="008065F4" w:rsidRDefault="008065F4" w:rsidP="008065F4">
      <w:pPr>
        <w:numPr>
          <w:ilvl w:val="0"/>
          <w:numId w:val="5"/>
        </w:numPr>
        <w:spacing w:before="100" w:beforeAutospacing="1" w:after="100" w:afterAutospacing="1"/>
        <w:rPr>
          <w:rFonts w:eastAsia="Times New Roman" w:cstheme="minorHAnsi"/>
        </w:rPr>
      </w:pPr>
      <w:r w:rsidRPr="008065F4">
        <w:rPr>
          <w:rFonts w:eastAsia="Times New Roman" w:cstheme="minorHAnsi"/>
        </w:rPr>
        <w:t>Schade als gevolg van onveilige werkomstandigheden, foutieve informatie of belemmering op locatie is voor rekening van de opdrachtgever.</w:t>
      </w:r>
    </w:p>
    <w:p w:rsidR="008065F4" w:rsidRPr="008065F4" w:rsidRDefault="003C015D" w:rsidP="008065F4">
      <w:pPr>
        <w:rPr>
          <w:rFonts w:eastAsia="Times New Roman" w:cstheme="minorHAnsi"/>
        </w:rPr>
      </w:pPr>
      <w:r w:rsidRPr="003C015D">
        <w:rPr>
          <w:rFonts w:eastAsia="Times New Roman" w:cstheme="minorHAnsi"/>
          <w:noProof/>
        </w:rPr>
        <w:lastRenderedPageBreak/>
        <w:pict>
          <v:rect id="_x0000_i1033" alt="" style="width:453.6pt;height:.05pt;mso-width-percent:0;mso-height-percent:0;mso-width-percent:0;mso-height-percent:0" o:hralign="center" o:hrstd="t" o:hr="t" fillcolor="#a0a0a0" stroked="f"/>
        </w:pict>
      </w:r>
    </w:p>
    <w:p w:rsidR="008065F4" w:rsidRPr="008065F4" w:rsidRDefault="008065F4" w:rsidP="008065F4">
      <w:pPr>
        <w:spacing w:before="100" w:beforeAutospacing="1" w:after="100" w:afterAutospacing="1"/>
        <w:outlineLvl w:val="2"/>
        <w:rPr>
          <w:rFonts w:eastAsia="Times New Roman" w:cstheme="minorHAnsi"/>
          <w:b/>
          <w:bCs/>
        </w:rPr>
      </w:pPr>
      <w:r w:rsidRPr="008065F4">
        <w:rPr>
          <w:rFonts w:eastAsia="Times New Roman" w:cstheme="minorHAnsi"/>
          <w:b/>
          <w:bCs/>
        </w:rPr>
        <w:t xml:space="preserve">Artikel </w:t>
      </w:r>
      <w:r w:rsidR="009B0BA8">
        <w:rPr>
          <w:rFonts w:eastAsia="Times New Roman" w:cstheme="minorHAnsi"/>
          <w:b/>
          <w:bCs/>
        </w:rPr>
        <w:t>9</w:t>
      </w:r>
      <w:r w:rsidRPr="008065F4">
        <w:rPr>
          <w:rFonts w:eastAsia="Times New Roman" w:cstheme="minorHAnsi"/>
          <w:b/>
          <w:bCs/>
        </w:rPr>
        <w:t xml:space="preserve"> – Eigendomsvoorbehoud</w:t>
      </w:r>
    </w:p>
    <w:p w:rsidR="008065F4" w:rsidRPr="008065F4" w:rsidRDefault="008065F4" w:rsidP="008065F4">
      <w:pPr>
        <w:spacing w:before="100" w:beforeAutospacing="1" w:after="100" w:afterAutospacing="1"/>
        <w:rPr>
          <w:rFonts w:eastAsia="Times New Roman" w:cstheme="minorHAnsi"/>
        </w:rPr>
      </w:pPr>
      <w:r w:rsidRPr="008065F4">
        <w:rPr>
          <w:rFonts w:eastAsia="Times New Roman" w:cstheme="minorHAnsi"/>
        </w:rPr>
        <w:t>Alle geleverde materialen blijven eigendom van opdrachtnemer totdat volledige betaling heeft plaatsgevonden.</w:t>
      </w:r>
    </w:p>
    <w:p w:rsidR="008065F4" w:rsidRPr="008065F4" w:rsidRDefault="003C015D" w:rsidP="008065F4">
      <w:pPr>
        <w:rPr>
          <w:rFonts w:eastAsia="Times New Roman" w:cstheme="minorHAnsi"/>
        </w:rPr>
      </w:pPr>
      <w:r w:rsidRPr="003C015D">
        <w:rPr>
          <w:rFonts w:eastAsia="Times New Roman" w:cstheme="minorHAnsi"/>
          <w:noProof/>
        </w:rPr>
        <w:pict>
          <v:rect id="_x0000_i1032" alt="" style="width:453.6pt;height:.05pt;mso-width-percent:0;mso-height-percent:0;mso-width-percent:0;mso-height-percent:0" o:hralign="center" o:hrstd="t" o:hr="t" fillcolor="#a0a0a0" stroked="f"/>
        </w:pict>
      </w:r>
    </w:p>
    <w:p w:rsidR="008065F4" w:rsidRPr="008065F4" w:rsidRDefault="008065F4" w:rsidP="008065F4">
      <w:pPr>
        <w:spacing w:before="100" w:beforeAutospacing="1" w:after="100" w:afterAutospacing="1"/>
        <w:outlineLvl w:val="2"/>
        <w:rPr>
          <w:rFonts w:eastAsia="Times New Roman" w:cstheme="minorHAnsi"/>
          <w:b/>
          <w:bCs/>
        </w:rPr>
      </w:pPr>
      <w:r w:rsidRPr="008065F4">
        <w:rPr>
          <w:rFonts w:eastAsia="Times New Roman" w:cstheme="minorHAnsi"/>
          <w:b/>
          <w:bCs/>
        </w:rPr>
        <w:t xml:space="preserve">Artikel </w:t>
      </w:r>
      <w:r w:rsidR="009B0BA8">
        <w:rPr>
          <w:rFonts w:eastAsia="Times New Roman" w:cstheme="minorHAnsi"/>
          <w:b/>
          <w:bCs/>
        </w:rPr>
        <w:t>10</w:t>
      </w:r>
      <w:r w:rsidRPr="008065F4">
        <w:rPr>
          <w:rFonts w:eastAsia="Times New Roman" w:cstheme="minorHAnsi"/>
          <w:b/>
          <w:bCs/>
        </w:rPr>
        <w:t xml:space="preserve"> – Aansprakelijkheid</w:t>
      </w:r>
    </w:p>
    <w:p w:rsidR="008065F4" w:rsidRPr="008065F4" w:rsidRDefault="008065F4" w:rsidP="008065F4">
      <w:pPr>
        <w:numPr>
          <w:ilvl w:val="0"/>
          <w:numId w:val="6"/>
        </w:numPr>
        <w:spacing w:before="100" w:beforeAutospacing="1" w:after="100" w:afterAutospacing="1"/>
        <w:rPr>
          <w:rFonts w:eastAsia="Times New Roman" w:cstheme="minorHAnsi"/>
        </w:rPr>
      </w:pPr>
      <w:r w:rsidRPr="008065F4">
        <w:rPr>
          <w:rFonts w:eastAsia="Times New Roman" w:cstheme="minorHAnsi"/>
        </w:rPr>
        <w:t>Opdrachtnemer is niet aansprakelijk voor schade als gevolg van onjuiste informatie van de opdrachtgever.</w:t>
      </w:r>
    </w:p>
    <w:p w:rsidR="008065F4" w:rsidRPr="008065F4" w:rsidRDefault="008065F4" w:rsidP="008065F4">
      <w:pPr>
        <w:numPr>
          <w:ilvl w:val="0"/>
          <w:numId w:val="6"/>
        </w:numPr>
        <w:spacing w:before="100" w:beforeAutospacing="1" w:after="100" w:afterAutospacing="1"/>
        <w:rPr>
          <w:rFonts w:eastAsia="Times New Roman" w:cstheme="minorHAnsi"/>
        </w:rPr>
      </w:pPr>
      <w:r w:rsidRPr="008065F4">
        <w:rPr>
          <w:rFonts w:eastAsia="Times New Roman" w:cstheme="minorHAnsi"/>
        </w:rPr>
        <w:t>Aansprakelijkheid is beperkt tot het factuurbedrag van de betreffende opdracht.</w:t>
      </w:r>
    </w:p>
    <w:p w:rsidR="008065F4" w:rsidRPr="008065F4" w:rsidRDefault="008065F4" w:rsidP="008065F4">
      <w:pPr>
        <w:numPr>
          <w:ilvl w:val="0"/>
          <w:numId w:val="6"/>
        </w:numPr>
        <w:spacing w:before="100" w:beforeAutospacing="1" w:after="100" w:afterAutospacing="1"/>
        <w:rPr>
          <w:rFonts w:eastAsia="Times New Roman" w:cstheme="minorHAnsi"/>
        </w:rPr>
      </w:pPr>
      <w:r w:rsidRPr="008065F4">
        <w:rPr>
          <w:rFonts w:eastAsia="Times New Roman" w:cstheme="minorHAnsi"/>
        </w:rPr>
        <w:t>Indirecte schade (zoals gevolgschade of winstderving) wordt niet vergoed</w:t>
      </w:r>
      <w:r w:rsidR="00B64C3A" w:rsidRPr="009B0BA8">
        <w:rPr>
          <w:rFonts w:eastAsia="Times New Roman" w:cstheme="minorHAnsi"/>
        </w:rPr>
        <w:t xml:space="preserve"> aan Opdrachtgever</w:t>
      </w:r>
      <w:r w:rsidRPr="008065F4">
        <w:rPr>
          <w:rFonts w:eastAsia="Times New Roman" w:cstheme="minorHAnsi"/>
        </w:rPr>
        <w:t>.</w:t>
      </w:r>
    </w:p>
    <w:p w:rsidR="008065F4" w:rsidRPr="008065F4" w:rsidRDefault="003C015D" w:rsidP="008065F4">
      <w:pPr>
        <w:rPr>
          <w:rFonts w:eastAsia="Times New Roman" w:cstheme="minorHAnsi"/>
        </w:rPr>
      </w:pPr>
      <w:r w:rsidRPr="003C015D">
        <w:rPr>
          <w:rFonts w:eastAsia="Times New Roman" w:cstheme="minorHAnsi"/>
          <w:noProof/>
        </w:rPr>
        <w:pict>
          <v:rect id="_x0000_i1031" alt="" style="width:453.6pt;height:.05pt;mso-width-percent:0;mso-height-percent:0;mso-width-percent:0;mso-height-percent:0" o:hralign="center" o:hrstd="t" o:hr="t" fillcolor="#a0a0a0" stroked="f"/>
        </w:pict>
      </w:r>
    </w:p>
    <w:p w:rsidR="008065F4" w:rsidRPr="008065F4" w:rsidRDefault="008065F4" w:rsidP="008065F4">
      <w:pPr>
        <w:spacing w:before="100" w:beforeAutospacing="1" w:after="100" w:afterAutospacing="1"/>
        <w:outlineLvl w:val="2"/>
        <w:rPr>
          <w:rFonts w:eastAsia="Times New Roman" w:cstheme="minorHAnsi"/>
          <w:b/>
          <w:bCs/>
        </w:rPr>
      </w:pPr>
      <w:r w:rsidRPr="008065F4">
        <w:rPr>
          <w:rFonts w:eastAsia="Times New Roman" w:cstheme="minorHAnsi"/>
          <w:b/>
          <w:bCs/>
        </w:rPr>
        <w:t xml:space="preserve">Artikel </w:t>
      </w:r>
      <w:r w:rsidR="009B0BA8">
        <w:rPr>
          <w:rFonts w:eastAsia="Times New Roman" w:cstheme="minorHAnsi"/>
          <w:b/>
          <w:bCs/>
        </w:rPr>
        <w:t>11</w:t>
      </w:r>
      <w:r w:rsidRPr="008065F4">
        <w:rPr>
          <w:rFonts w:eastAsia="Times New Roman" w:cstheme="minorHAnsi"/>
          <w:b/>
          <w:bCs/>
        </w:rPr>
        <w:t xml:space="preserve"> – Reclames en garantie</w:t>
      </w:r>
    </w:p>
    <w:p w:rsidR="008065F4" w:rsidRPr="008065F4" w:rsidRDefault="008065F4" w:rsidP="008065F4">
      <w:pPr>
        <w:numPr>
          <w:ilvl w:val="0"/>
          <w:numId w:val="7"/>
        </w:numPr>
        <w:spacing w:before="100" w:beforeAutospacing="1" w:after="100" w:afterAutospacing="1"/>
        <w:rPr>
          <w:rFonts w:eastAsia="Times New Roman" w:cstheme="minorHAnsi"/>
        </w:rPr>
      </w:pPr>
      <w:r w:rsidRPr="008065F4">
        <w:rPr>
          <w:rFonts w:eastAsia="Times New Roman" w:cstheme="minorHAnsi"/>
        </w:rPr>
        <w:t>Klachten dienen binnen 5 werkdagen na levering of montage schriftelijk te worden gemeld.</w:t>
      </w:r>
    </w:p>
    <w:p w:rsidR="008065F4" w:rsidRPr="008065F4" w:rsidRDefault="008065F4" w:rsidP="008065F4">
      <w:pPr>
        <w:numPr>
          <w:ilvl w:val="0"/>
          <w:numId w:val="7"/>
        </w:numPr>
        <w:spacing w:before="100" w:beforeAutospacing="1" w:after="100" w:afterAutospacing="1"/>
        <w:rPr>
          <w:rFonts w:eastAsia="Times New Roman" w:cstheme="minorHAnsi"/>
        </w:rPr>
      </w:pPr>
      <w:r w:rsidRPr="008065F4">
        <w:rPr>
          <w:rFonts w:eastAsia="Times New Roman" w:cstheme="minorHAnsi"/>
        </w:rPr>
        <w:t xml:space="preserve">Opdrachtnemer garandeert de deugdelijkheid van materialen en montage gedurende </w:t>
      </w:r>
      <w:r w:rsidR="00B64C3A" w:rsidRPr="009B0BA8">
        <w:rPr>
          <w:rFonts w:eastAsia="Times New Roman" w:cstheme="minorHAnsi"/>
        </w:rPr>
        <w:t>4</w:t>
      </w:r>
      <w:r w:rsidRPr="008065F4">
        <w:rPr>
          <w:rFonts w:eastAsia="Times New Roman" w:cstheme="minorHAnsi"/>
        </w:rPr>
        <w:t xml:space="preserve"> maanden na oplevering, tenzij anders overeengekomen.</w:t>
      </w:r>
    </w:p>
    <w:p w:rsidR="008065F4" w:rsidRPr="008065F4" w:rsidRDefault="008065F4" w:rsidP="008065F4">
      <w:pPr>
        <w:numPr>
          <w:ilvl w:val="0"/>
          <w:numId w:val="7"/>
        </w:numPr>
        <w:spacing w:before="100" w:beforeAutospacing="1" w:after="100" w:afterAutospacing="1"/>
        <w:rPr>
          <w:rFonts w:eastAsia="Times New Roman" w:cstheme="minorHAnsi"/>
        </w:rPr>
      </w:pPr>
      <w:r w:rsidRPr="008065F4">
        <w:rPr>
          <w:rFonts w:eastAsia="Times New Roman" w:cstheme="minorHAnsi"/>
        </w:rPr>
        <w:t>Opdrukken, kleuren en formaten kunnen licht afwijken van digitale voorbeelden; dergelijke afwijkingen geven geen recht op reclame of schadevergoeding.</w:t>
      </w:r>
    </w:p>
    <w:p w:rsidR="008065F4" w:rsidRPr="008065F4" w:rsidRDefault="003C015D" w:rsidP="008065F4">
      <w:pPr>
        <w:rPr>
          <w:rFonts w:eastAsia="Times New Roman" w:cstheme="minorHAnsi"/>
        </w:rPr>
      </w:pPr>
      <w:r w:rsidRPr="003C015D">
        <w:rPr>
          <w:rFonts w:eastAsia="Times New Roman" w:cstheme="minorHAnsi"/>
          <w:noProof/>
        </w:rPr>
        <w:pict>
          <v:rect id="_x0000_i1030" alt="" style="width:453.6pt;height:.05pt;mso-width-percent:0;mso-height-percent:0;mso-width-percent:0;mso-height-percent:0" o:hralign="center" o:hrstd="t" o:hr="t" fillcolor="#a0a0a0" stroked="f"/>
        </w:pict>
      </w:r>
    </w:p>
    <w:p w:rsidR="008065F4" w:rsidRPr="008065F4" w:rsidRDefault="008065F4" w:rsidP="008065F4">
      <w:pPr>
        <w:spacing w:before="100" w:beforeAutospacing="1" w:after="100" w:afterAutospacing="1"/>
        <w:outlineLvl w:val="2"/>
        <w:rPr>
          <w:rFonts w:eastAsia="Times New Roman" w:cstheme="minorHAnsi"/>
          <w:b/>
          <w:bCs/>
        </w:rPr>
      </w:pPr>
      <w:r w:rsidRPr="008065F4">
        <w:rPr>
          <w:rFonts w:eastAsia="Times New Roman" w:cstheme="minorHAnsi"/>
          <w:b/>
          <w:bCs/>
        </w:rPr>
        <w:t xml:space="preserve">Artikel </w:t>
      </w:r>
      <w:r w:rsidR="00B64C3A" w:rsidRPr="009B0BA8">
        <w:rPr>
          <w:rFonts w:eastAsia="Times New Roman" w:cstheme="minorHAnsi"/>
          <w:b/>
          <w:bCs/>
        </w:rPr>
        <w:t>1</w:t>
      </w:r>
      <w:r w:rsidR="009B0BA8">
        <w:rPr>
          <w:rFonts w:eastAsia="Times New Roman" w:cstheme="minorHAnsi"/>
          <w:b/>
          <w:bCs/>
        </w:rPr>
        <w:t>2</w:t>
      </w:r>
      <w:r w:rsidRPr="008065F4">
        <w:rPr>
          <w:rFonts w:eastAsia="Times New Roman" w:cstheme="minorHAnsi"/>
          <w:b/>
          <w:bCs/>
        </w:rPr>
        <w:t xml:space="preserve"> – Betaling</w:t>
      </w:r>
    </w:p>
    <w:p w:rsidR="008065F4" w:rsidRPr="008065F4" w:rsidRDefault="008065F4" w:rsidP="008065F4">
      <w:pPr>
        <w:numPr>
          <w:ilvl w:val="0"/>
          <w:numId w:val="8"/>
        </w:numPr>
        <w:spacing w:before="100" w:beforeAutospacing="1" w:after="100" w:afterAutospacing="1"/>
        <w:rPr>
          <w:rFonts w:eastAsia="Times New Roman" w:cstheme="minorHAnsi"/>
        </w:rPr>
      </w:pPr>
      <w:r w:rsidRPr="008065F4">
        <w:rPr>
          <w:rFonts w:eastAsia="Times New Roman" w:cstheme="minorHAnsi"/>
        </w:rPr>
        <w:t>Betaling dient te geschieden binnen 14 dagen na factuurdatum, tenzij anders overeengekomen.</w:t>
      </w:r>
    </w:p>
    <w:p w:rsidR="008065F4" w:rsidRPr="008065F4" w:rsidRDefault="008065F4" w:rsidP="008065F4">
      <w:pPr>
        <w:numPr>
          <w:ilvl w:val="0"/>
          <w:numId w:val="8"/>
        </w:numPr>
        <w:spacing w:before="100" w:beforeAutospacing="1" w:after="100" w:afterAutospacing="1"/>
        <w:rPr>
          <w:rFonts w:eastAsia="Times New Roman" w:cstheme="minorHAnsi"/>
        </w:rPr>
      </w:pPr>
      <w:r w:rsidRPr="008065F4">
        <w:rPr>
          <w:rFonts w:eastAsia="Times New Roman" w:cstheme="minorHAnsi"/>
        </w:rPr>
        <w:t>Bij overschrijding van de betalingstermijn is de opdrachtgever van rechtswege in verzuim en is wettelijke rente verschuldigd.</w:t>
      </w:r>
    </w:p>
    <w:p w:rsidR="008065F4" w:rsidRPr="008065F4" w:rsidRDefault="008065F4" w:rsidP="008065F4">
      <w:pPr>
        <w:numPr>
          <w:ilvl w:val="0"/>
          <w:numId w:val="8"/>
        </w:numPr>
        <w:spacing w:before="100" w:beforeAutospacing="1" w:after="100" w:afterAutospacing="1"/>
        <w:rPr>
          <w:rFonts w:eastAsia="Times New Roman" w:cstheme="minorHAnsi"/>
        </w:rPr>
      </w:pPr>
      <w:r w:rsidRPr="008065F4">
        <w:rPr>
          <w:rFonts w:eastAsia="Times New Roman" w:cstheme="minorHAnsi"/>
        </w:rPr>
        <w:t>Alle (buiten)gerechtelijke incassokosten zijn voor rekening van de opdrachtgever.</w:t>
      </w:r>
    </w:p>
    <w:p w:rsidR="008065F4" w:rsidRPr="008065F4" w:rsidRDefault="003C015D" w:rsidP="008065F4">
      <w:pPr>
        <w:rPr>
          <w:rFonts w:eastAsia="Times New Roman" w:cstheme="minorHAnsi"/>
        </w:rPr>
      </w:pPr>
      <w:r w:rsidRPr="003C015D">
        <w:rPr>
          <w:rFonts w:eastAsia="Times New Roman" w:cstheme="minorHAnsi"/>
          <w:noProof/>
        </w:rPr>
        <w:pict>
          <v:rect id="_x0000_i1029" alt="" style="width:453.6pt;height:.05pt;mso-width-percent:0;mso-height-percent:0;mso-width-percent:0;mso-height-percent:0" o:hralign="center" o:hrstd="t" o:hr="t" fillcolor="#a0a0a0" stroked="f"/>
        </w:pict>
      </w:r>
    </w:p>
    <w:p w:rsidR="008065F4" w:rsidRPr="008065F4" w:rsidRDefault="008065F4" w:rsidP="008065F4">
      <w:pPr>
        <w:spacing w:before="100" w:beforeAutospacing="1" w:after="100" w:afterAutospacing="1"/>
        <w:outlineLvl w:val="2"/>
        <w:rPr>
          <w:rFonts w:eastAsia="Times New Roman" w:cstheme="minorHAnsi"/>
          <w:b/>
          <w:bCs/>
        </w:rPr>
      </w:pPr>
      <w:r w:rsidRPr="008065F4">
        <w:rPr>
          <w:rFonts w:eastAsia="Times New Roman" w:cstheme="minorHAnsi"/>
          <w:b/>
          <w:bCs/>
        </w:rPr>
        <w:t>Artikel 1</w:t>
      </w:r>
      <w:r w:rsidR="009B0BA8">
        <w:rPr>
          <w:rFonts w:eastAsia="Times New Roman" w:cstheme="minorHAnsi"/>
          <w:b/>
          <w:bCs/>
        </w:rPr>
        <w:t>3</w:t>
      </w:r>
      <w:r w:rsidRPr="008065F4">
        <w:rPr>
          <w:rFonts w:eastAsia="Times New Roman" w:cstheme="minorHAnsi"/>
          <w:b/>
          <w:bCs/>
        </w:rPr>
        <w:t xml:space="preserve"> – Overmacht</w:t>
      </w:r>
    </w:p>
    <w:p w:rsidR="008065F4" w:rsidRPr="008065F4" w:rsidRDefault="008065F4" w:rsidP="008065F4">
      <w:pPr>
        <w:spacing w:before="100" w:beforeAutospacing="1" w:after="100" w:afterAutospacing="1"/>
        <w:rPr>
          <w:rFonts w:eastAsia="Times New Roman" w:cstheme="minorHAnsi"/>
        </w:rPr>
      </w:pPr>
      <w:r w:rsidRPr="008065F4">
        <w:rPr>
          <w:rFonts w:eastAsia="Times New Roman" w:cstheme="minorHAnsi"/>
        </w:rPr>
        <w:t>Bij overmacht aan de zijde van opdrachtnemer (zoals ziekte, overheidsmaatregelen, stroomstoringen, transportproblemen e.d.) wordt de uitvoering van de opdracht opgeschort zolang de overmacht voortduurt, zonder aansprakelijkheid voor schade.</w:t>
      </w:r>
    </w:p>
    <w:p w:rsidR="008065F4" w:rsidRPr="008065F4" w:rsidRDefault="003C015D" w:rsidP="008065F4">
      <w:pPr>
        <w:rPr>
          <w:rFonts w:eastAsia="Times New Roman" w:cstheme="minorHAnsi"/>
        </w:rPr>
      </w:pPr>
      <w:r w:rsidRPr="003C015D">
        <w:rPr>
          <w:rFonts w:eastAsia="Times New Roman" w:cstheme="minorHAnsi"/>
          <w:noProof/>
        </w:rPr>
        <w:pict>
          <v:rect id="_x0000_i1028" alt="" style="width:453.6pt;height:.05pt;mso-width-percent:0;mso-height-percent:0;mso-width-percent:0;mso-height-percent:0" o:hralign="center" o:hrstd="t" o:hr="t" fillcolor="#a0a0a0" stroked="f"/>
        </w:pict>
      </w:r>
    </w:p>
    <w:p w:rsidR="008065F4" w:rsidRPr="008065F4" w:rsidRDefault="008065F4" w:rsidP="008065F4">
      <w:pPr>
        <w:spacing w:before="100" w:beforeAutospacing="1" w:after="100" w:afterAutospacing="1"/>
        <w:outlineLvl w:val="2"/>
        <w:rPr>
          <w:rFonts w:eastAsia="Times New Roman" w:cstheme="minorHAnsi"/>
          <w:b/>
          <w:bCs/>
        </w:rPr>
      </w:pPr>
      <w:r w:rsidRPr="008065F4">
        <w:rPr>
          <w:rFonts w:eastAsia="Times New Roman" w:cstheme="minorHAnsi"/>
          <w:b/>
          <w:bCs/>
        </w:rPr>
        <w:lastRenderedPageBreak/>
        <w:t>Artikel 1</w:t>
      </w:r>
      <w:r w:rsidR="009B0BA8">
        <w:rPr>
          <w:rFonts w:eastAsia="Times New Roman" w:cstheme="minorHAnsi"/>
          <w:b/>
          <w:bCs/>
        </w:rPr>
        <w:t>4</w:t>
      </w:r>
      <w:r w:rsidRPr="008065F4">
        <w:rPr>
          <w:rFonts w:eastAsia="Times New Roman" w:cstheme="minorHAnsi"/>
          <w:b/>
          <w:bCs/>
        </w:rPr>
        <w:t xml:space="preserve"> – Annulering</w:t>
      </w:r>
    </w:p>
    <w:p w:rsidR="008065F4" w:rsidRPr="008065F4" w:rsidRDefault="008065F4" w:rsidP="008065F4">
      <w:pPr>
        <w:numPr>
          <w:ilvl w:val="0"/>
          <w:numId w:val="9"/>
        </w:numPr>
        <w:spacing w:before="100" w:beforeAutospacing="1" w:after="100" w:afterAutospacing="1"/>
        <w:rPr>
          <w:rFonts w:eastAsia="Times New Roman" w:cstheme="minorHAnsi"/>
        </w:rPr>
      </w:pPr>
      <w:r w:rsidRPr="008065F4">
        <w:rPr>
          <w:rFonts w:eastAsia="Times New Roman" w:cstheme="minorHAnsi"/>
        </w:rPr>
        <w:t>Bij annulering van de opdracht door opdrachtgever is deze verplicht tot vergoeding van reeds gemaakte kosten en gederfde winst.</w:t>
      </w:r>
    </w:p>
    <w:p w:rsidR="008065F4" w:rsidRPr="008065F4" w:rsidRDefault="008065F4" w:rsidP="008065F4">
      <w:pPr>
        <w:numPr>
          <w:ilvl w:val="0"/>
          <w:numId w:val="9"/>
        </w:numPr>
        <w:spacing w:before="100" w:beforeAutospacing="1" w:after="100" w:afterAutospacing="1"/>
        <w:rPr>
          <w:rFonts w:eastAsia="Times New Roman" w:cstheme="minorHAnsi"/>
        </w:rPr>
      </w:pPr>
      <w:r w:rsidRPr="008065F4">
        <w:rPr>
          <w:rFonts w:eastAsia="Times New Roman" w:cstheme="minorHAnsi"/>
        </w:rPr>
        <w:t>Indien annulering plaatsvindt binnen 5 werkdagen voor de geplande uitvoering, is 100% van het offertebedrag verschuldigd.</w:t>
      </w:r>
    </w:p>
    <w:p w:rsidR="008065F4" w:rsidRPr="008065F4" w:rsidRDefault="003C015D" w:rsidP="008065F4">
      <w:pPr>
        <w:rPr>
          <w:rFonts w:eastAsia="Times New Roman" w:cstheme="minorHAnsi"/>
        </w:rPr>
      </w:pPr>
      <w:r w:rsidRPr="003C015D">
        <w:rPr>
          <w:rFonts w:eastAsia="Times New Roman" w:cstheme="minorHAnsi"/>
          <w:noProof/>
        </w:rPr>
        <w:pict>
          <v:rect id="_x0000_i1027" alt="" style="width:453.6pt;height:.05pt;mso-width-percent:0;mso-height-percent:0;mso-width-percent:0;mso-height-percent:0" o:hralign="center" o:hrstd="t" o:hr="t" fillcolor="#a0a0a0" stroked="f"/>
        </w:pict>
      </w:r>
    </w:p>
    <w:p w:rsidR="008065F4" w:rsidRPr="008065F4" w:rsidRDefault="008065F4" w:rsidP="008065F4">
      <w:pPr>
        <w:spacing w:before="100" w:beforeAutospacing="1" w:after="100" w:afterAutospacing="1"/>
        <w:outlineLvl w:val="2"/>
        <w:rPr>
          <w:rFonts w:eastAsia="Times New Roman" w:cstheme="minorHAnsi"/>
          <w:b/>
          <w:bCs/>
        </w:rPr>
      </w:pPr>
      <w:r w:rsidRPr="008065F4">
        <w:rPr>
          <w:rFonts w:eastAsia="Times New Roman" w:cstheme="minorHAnsi"/>
          <w:b/>
          <w:bCs/>
        </w:rPr>
        <w:t>Artikel 1</w:t>
      </w:r>
      <w:r w:rsidR="009B0BA8">
        <w:rPr>
          <w:rFonts w:eastAsia="Times New Roman" w:cstheme="minorHAnsi"/>
          <w:b/>
          <w:bCs/>
        </w:rPr>
        <w:t>5</w:t>
      </w:r>
      <w:r w:rsidRPr="008065F4">
        <w:rPr>
          <w:rFonts w:eastAsia="Times New Roman" w:cstheme="minorHAnsi"/>
          <w:b/>
          <w:bCs/>
        </w:rPr>
        <w:t xml:space="preserve"> – Intellectueel eigendom</w:t>
      </w:r>
    </w:p>
    <w:p w:rsidR="008065F4" w:rsidRPr="008065F4" w:rsidRDefault="008065F4" w:rsidP="008065F4">
      <w:pPr>
        <w:spacing w:before="100" w:beforeAutospacing="1" w:after="100" w:afterAutospacing="1"/>
        <w:rPr>
          <w:rFonts w:eastAsia="Times New Roman" w:cstheme="minorHAnsi"/>
        </w:rPr>
      </w:pPr>
      <w:r w:rsidRPr="008065F4">
        <w:rPr>
          <w:rFonts w:eastAsia="Times New Roman" w:cstheme="minorHAnsi"/>
        </w:rPr>
        <w:t>Alle ontwerpen, tekeningen en voorstellen blijven eigendom van opdrachtnemer, tenzij schriftelijk anders overeengekomen. Gebruik hiervan zonder toestemming is niet toegestaan.</w:t>
      </w:r>
    </w:p>
    <w:p w:rsidR="008065F4" w:rsidRPr="008065F4" w:rsidRDefault="003C015D" w:rsidP="008065F4">
      <w:pPr>
        <w:rPr>
          <w:rFonts w:eastAsia="Times New Roman" w:cstheme="minorHAnsi"/>
        </w:rPr>
      </w:pPr>
      <w:r w:rsidRPr="003C015D">
        <w:rPr>
          <w:rFonts w:eastAsia="Times New Roman" w:cstheme="minorHAnsi"/>
          <w:noProof/>
        </w:rPr>
        <w:pict>
          <v:rect id="_x0000_i1026" alt="" style="width:453.6pt;height:.05pt;mso-width-percent:0;mso-height-percent:0;mso-width-percent:0;mso-height-percent:0" o:hralign="center" o:hrstd="t" o:hr="t" fillcolor="#a0a0a0" stroked="f"/>
        </w:pict>
      </w:r>
    </w:p>
    <w:p w:rsidR="008065F4" w:rsidRPr="008065F4" w:rsidRDefault="008065F4" w:rsidP="008065F4">
      <w:pPr>
        <w:spacing w:before="100" w:beforeAutospacing="1" w:after="100" w:afterAutospacing="1"/>
        <w:outlineLvl w:val="2"/>
        <w:rPr>
          <w:rFonts w:eastAsia="Times New Roman" w:cstheme="minorHAnsi"/>
          <w:b/>
          <w:bCs/>
        </w:rPr>
      </w:pPr>
      <w:r w:rsidRPr="008065F4">
        <w:rPr>
          <w:rFonts w:eastAsia="Times New Roman" w:cstheme="minorHAnsi"/>
          <w:b/>
          <w:bCs/>
        </w:rPr>
        <w:t>Artikel 1</w:t>
      </w:r>
      <w:r w:rsidR="009B0BA8">
        <w:rPr>
          <w:rFonts w:eastAsia="Times New Roman" w:cstheme="minorHAnsi"/>
          <w:b/>
          <w:bCs/>
        </w:rPr>
        <w:t>6</w:t>
      </w:r>
      <w:r w:rsidRPr="008065F4">
        <w:rPr>
          <w:rFonts w:eastAsia="Times New Roman" w:cstheme="minorHAnsi"/>
          <w:b/>
          <w:bCs/>
        </w:rPr>
        <w:t xml:space="preserve"> – Toepasselijk recht en geschillen</w:t>
      </w:r>
    </w:p>
    <w:p w:rsidR="008065F4" w:rsidRPr="008065F4" w:rsidRDefault="008065F4" w:rsidP="008065F4">
      <w:pPr>
        <w:numPr>
          <w:ilvl w:val="0"/>
          <w:numId w:val="10"/>
        </w:numPr>
        <w:spacing w:before="100" w:beforeAutospacing="1" w:after="100" w:afterAutospacing="1"/>
        <w:rPr>
          <w:rFonts w:eastAsia="Times New Roman" w:cstheme="minorHAnsi"/>
        </w:rPr>
      </w:pPr>
      <w:r w:rsidRPr="008065F4">
        <w:rPr>
          <w:rFonts w:eastAsia="Times New Roman" w:cstheme="minorHAnsi"/>
        </w:rPr>
        <w:t>Op alle overeenkomsten is Nederlands recht van toepassing.</w:t>
      </w:r>
    </w:p>
    <w:p w:rsidR="008065F4" w:rsidRPr="008065F4" w:rsidRDefault="008065F4" w:rsidP="008065F4">
      <w:pPr>
        <w:numPr>
          <w:ilvl w:val="0"/>
          <w:numId w:val="10"/>
        </w:numPr>
        <w:spacing w:before="100" w:beforeAutospacing="1" w:after="100" w:afterAutospacing="1"/>
        <w:rPr>
          <w:rFonts w:eastAsia="Times New Roman" w:cstheme="minorHAnsi"/>
        </w:rPr>
      </w:pPr>
      <w:r w:rsidRPr="008065F4">
        <w:rPr>
          <w:rFonts w:eastAsia="Times New Roman" w:cstheme="minorHAnsi"/>
        </w:rPr>
        <w:t>Geschillen worden bij uitsluiting voorgelegd aan de bevoegde rechter in het arrondissement waar opdrachtnemer is gevestigd.</w:t>
      </w:r>
    </w:p>
    <w:p w:rsidR="00C551D7" w:rsidRPr="00C551D7" w:rsidRDefault="003C015D" w:rsidP="00C551D7">
      <w:pPr>
        <w:rPr>
          <w:rFonts w:ascii="Times New Roman" w:eastAsia="Times New Roman" w:hAnsi="Times New Roman" w:cs="Times New Roman"/>
        </w:rPr>
      </w:pPr>
      <w:r w:rsidRPr="003C015D">
        <w:rPr>
          <w:rFonts w:eastAsia="Times New Roman" w:cstheme="minorHAnsi"/>
          <w:noProof/>
        </w:rPr>
        <w:pict>
          <v:rect id="_x0000_i1025" alt="" style="width:453.6pt;height:.05pt;mso-width-percent:0;mso-height-percent:0;mso-width-percent:0;mso-height-percent:0" o:hralign="center" o:hrstd="t" o:hr="t" fillcolor="#a0a0a0" stroked="f"/>
        </w:pict>
      </w:r>
      <w:r w:rsidR="00C551D7">
        <w:rPr>
          <w:rFonts w:eastAsia="Times New Roman" w:cstheme="minorHAnsi"/>
        </w:rPr>
        <w:br/>
      </w:r>
      <w:r w:rsidR="00C551D7">
        <w:rPr>
          <w:rFonts w:eastAsia="Times New Roman" w:cstheme="minorHAnsi"/>
        </w:rPr>
        <w:br/>
      </w:r>
      <w:r w:rsidR="00C551D7" w:rsidRPr="00C551D7">
        <w:rPr>
          <w:rFonts w:eastAsia="Times New Roman" w:cstheme="minorHAnsi"/>
          <w:i/>
          <w:iCs/>
        </w:rPr>
        <w:t xml:space="preserve">Deze algemene voorwaarden zijn van toepassing vanaf 1 </w:t>
      </w:r>
      <w:r w:rsidR="0022382E">
        <w:rPr>
          <w:rFonts w:eastAsia="Times New Roman" w:cstheme="minorHAnsi"/>
          <w:i/>
          <w:iCs/>
        </w:rPr>
        <w:t>novem</w:t>
      </w:r>
      <w:r w:rsidR="00C551D7">
        <w:rPr>
          <w:rFonts w:eastAsia="Times New Roman" w:cstheme="minorHAnsi"/>
          <w:i/>
          <w:iCs/>
        </w:rPr>
        <w:t>ber</w:t>
      </w:r>
      <w:r w:rsidR="00C551D7" w:rsidRPr="00C551D7">
        <w:rPr>
          <w:rFonts w:eastAsia="Times New Roman" w:cstheme="minorHAnsi"/>
          <w:i/>
          <w:iCs/>
        </w:rPr>
        <w:t xml:space="preserve"> 202</w:t>
      </w:r>
      <w:r w:rsidR="00C551D7">
        <w:rPr>
          <w:rFonts w:eastAsia="Times New Roman" w:cstheme="minorHAnsi"/>
          <w:i/>
          <w:iCs/>
        </w:rPr>
        <w:t>4</w:t>
      </w:r>
      <w:r w:rsidR="00C551D7" w:rsidRPr="00C551D7">
        <w:rPr>
          <w:rFonts w:eastAsia="Times New Roman" w:cstheme="minorHAnsi"/>
          <w:i/>
          <w:iCs/>
        </w:rPr>
        <w:t>.</w:t>
      </w:r>
    </w:p>
    <w:p w:rsidR="008065F4" w:rsidRPr="008065F4" w:rsidRDefault="008065F4" w:rsidP="008065F4">
      <w:pPr>
        <w:rPr>
          <w:rFonts w:eastAsia="Times New Roman" w:cstheme="minorHAnsi"/>
        </w:rPr>
      </w:pPr>
    </w:p>
    <w:p w:rsidR="00745A01" w:rsidRPr="009B0BA8" w:rsidRDefault="00745A01">
      <w:pPr>
        <w:rPr>
          <w:rFonts w:cstheme="minorHAnsi"/>
        </w:rPr>
      </w:pPr>
    </w:p>
    <w:sectPr w:rsidR="00745A01" w:rsidRPr="009B0B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7157C"/>
    <w:multiLevelType w:val="multilevel"/>
    <w:tmpl w:val="7686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D4503"/>
    <w:multiLevelType w:val="multilevel"/>
    <w:tmpl w:val="7686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666AD5"/>
    <w:multiLevelType w:val="multilevel"/>
    <w:tmpl w:val="81146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27A1E"/>
    <w:multiLevelType w:val="multilevel"/>
    <w:tmpl w:val="30AEE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4296F"/>
    <w:multiLevelType w:val="multilevel"/>
    <w:tmpl w:val="33EC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F2802"/>
    <w:multiLevelType w:val="multilevel"/>
    <w:tmpl w:val="235AB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631B9"/>
    <w:multiLevelType w:val="multilevel"/>
    <w:tmpl w:val="7686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61AF4"/>
    <w:multiLevelType w:val="multilevel"/>
    <w:tmpl w:val="4ECA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64BFB"/>
    <w:multiLevelType w:val="multilevel"/>
    <w:tmpl w:val="33EC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838C2"/>
    <w:multiLevelType w:val="multilevel"/>
    <w:tmpl w:val="4FCE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416BC1"/>
    <w:multiLevelType w:val="multilevel"/>
    <w:tmpl w:val="1616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281BC8"/>
    <w:multiLevelType w:val="multilevel"/>
    <w:tmpl w:val="7686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D67C65"/>
    <w:multiLevelType w:val="multilevel"/>
    <w:tmpl w:val="E858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EF3147"/>
    <w:multiLevelType w:val="multilevel"/>
    <w:tmpl w:val="7F764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E27E61"/>
    <w:multiLevelType w:val="multilevel"/>
    <w:tmpl w:val="2A2C4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8"/>
  </w:num>
  <w:num w:numId="4">
    <w:abstractNumId w:val="6"/>
  </w:num>
  <w:num w:numId="5">
    <w:abstractNumId w:val="9"/>
  </w:num>
  <w:num w:numId="6">
    <w:abstractNumId w:val="3"/>
  </w:num>
  <w:num w:numId="7">
    <w:abstractNumId w:val="10"/>
  </w:num>
  <w:num w:numId="8">
    <w:abstractNumId w:val="5"/>
  </w:num>
  <w:num w:numId="9">
    <w:abstractNumId w:val="14"/>
  </w:num>
  <w:num w:numId="10">
    <w:abstractNumId w:val="12"/>
  </w:num>
  <w:num w:numId="11">
    <w:abstractNumId w:val="13"/>
  </w:num>
  <w:num w:numId="12">
    <w:abstractNumId w:val="1"/>
  </w:num>
  <w:num w:numId="13">
    <w:abstractNumId w:val="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F4"/>
    <w:rsid w:val="0022382E"/>
    <w:rsid w:val="003C015D"/>
    <w:rsid w:val="00745A01"/>
    <w:rsid w:val="008065F4"/>
    <w:rsid w:val="00917C73"/>
    <w:rsid w:val="009B0BA8"/>
    <w:rsid w:val="00B64C3A"/>
    <w:rsid w:val="00B67175"/>
    <w:rsid w:val="00B67BC8"/>
    <w:rsid w:val="00C551D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E4F9"/>
  <w15:chartTrackingRefBased/>
  <w15:docId w15:val="{F3EB0307-B01E-8D4A-BEAB-750FC406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8065F4"/>
    <w:pPr>
      <w:spacing w:before="100" w:beforeAutospacing="1" w:after="100" w:afterAutospacing="1"/>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8065F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065F4"/>
    <w:rPr>
      <w:rFonts w:ascii="Times New Roman" w:eastAsia="Times New Roman" w:hAnsi="Times New Roman" w:cs="Times New Roman"/>
      <w:b/>
      <w:bCs/>
      <w:sz w:val="36"/>
      <w:szCs w:val="36"/>
    </w:rPr>
  </w:style>
  <w:style w:type="character" w:customStyle="1" w:styleId="Kop3Char">
    <w:name w:val="Kop 3 Char"/>
    <w:basedOn w:val="Standaardalinea-lettertype"/>
    <w:link w:val="Kop3"/>
    <w:uiPriority w:val="9"/>
    <w:rsid w:val="008065F4"/>
    <w:rPr>
      <w:rFonts w:ascii="Times New Roman" w:eastAsia="Times New Roman" w:hAnsi="Times New Roman" w:cs="Times New Roman"/>
      <w:b/>
      <w:bCs/>
      <w:sz w:val="27"/>
      <w:szCs w:val="27"/>
    </w:rPr>
  </w:style>
  <w:style w:type="paragraph" w:styleId="Normaalweb">
    <w:name w:val="Normal (Web)"/>
    <w:basedOn w:val="Standaard"/>
    <w:uiPriority w:val="99"/>
    <w:semiHidden/>
    <w:unhideWhenUsed/>
    <w:rsid w:val="008065F4"/>
    <w:pPr>
      <w:spacing w:before="100" w:beforeAutospacing="1" w:after="100" w:afterAutospacing="1"/>
    </w:pPr>
    <w:rPr>
      <w:rFonts w:ascii="Times New Roman" w:eastAsia="Times New Roman" w:hAnsi="Times New Roman" w:cs="Times New Roman"/>
    </w:rPr>
  </w:style>
  <w:style w:type="character" w:styleId="Zwaar">
    <w:name w:val="Strong"/>
    <w:basedOn w:val="Standaardalinea-lettertype"/>
    <w:uiPriority w:val="22"/>
    <w:qFormat/>
    <w:rsid w:val="008065F4"/>
    <w:rPr>
      <w:b/>
      <w:bCs/>
    </w:rPr>
  </w:style>
  <w:style w:type="paragraph" w:styleId="Lijstalinea">
    <w:name w:val="List Paragraph"/>
    <w:basedOn w:val="Standaard"/>
    <w:uiPriority w:val="34"/>
    <w:qFormat/>
    <w:rsid w:val="00917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30663">
      <w:bodyDiv w:val="1"/>
      <w:marLeft w:val="0"/>
      <w:marRight w:val="0"/>
      <w:marTop w:val="0"/>
      <w:marBottom w:val="0"/>
      <w:divBdr>
        <w:top w:val="none" w:sz="0" w:space="0" w:color="auto"/>
        <w:left w:val="none" w:sz="0" w:space="0" w:color="auto"/>
        <w:bottom w:val="none" w:sz="0" w:space="0" w:color="auto"/>
        <w:right w:val="none" w:sz="0" w:space="0" w:color="auto"/>
      </w:divBdr>
    </w:div>
    <w:div w:id="1834956054">
      <w:bodyDiv w:val="1"/>
      <w:marLeft w:val="0"/>
      <w:marRight w:val="0"/>
      <w:marTop w:val="0"/>
      <w:marBottom w:val="0"/>
      <w:divBdr>
        <w:top w:val="none" w:sz="0" w:space="0" w:color="auto"/>
        <w:left w:val="none" w:sz="0" w:space="0" w:color="auto"/>
        <w:bottom w:val="none" w:sz="0" w:space="0" w:color="auto"/>
        <w:right w:val="none" w:sz="0" w:space="0" w:color="auto"/>
      </w:divBdr>
    </w:div>
    <w:div w:id="200554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925</Words>
  <Characters>5089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Krijger</dc:creator>
  <cp:keywords/>
  <dc:description/>
  <cp:lastModifiedBy>Daan Krijger</cp:lastModifiedBy>
  <cp:revision>8</cp:revision>
  <dcterms:created xsi:type="dcterms:W3CDTF">2025-06-19T08:37:00Z</dcterms:created>
  <dcterms:modified xsi:type="dcterms:W3CDTF">2025-06-19T09:16:00Z</dcterms:modified>
</cp:coreProperties>
</file>